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4"/>
        <w:rPr>
          <w:caps/>
          <w:sz w:val="24"/>
          <w:b/>
          <w:sz w:val="24"/>
          <w:b/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b/>
          <w:caps/>
          <w:color w:val="000000" w:themeColor="text1"/>
          <w:sz w:val="24"/>
          <w:lang w:eastAsia="pl-PL"/>
        </w:rPr>
        <w:t>PROCEDURY BEZPIECZEŃSTWA W OKRESIE PANDEMII COVID-19</w:t>
      </w:r>
      <w:r/>
    </w:p>
    <w:p>
      <w:pPr>
        <w:pStyle w:val="Normal"/>
        <w:numPr>
          <w:ilvl w:val="0"/>
          <w:numId w:val="0"/>
        </w:numPr>
        <w:spacing w:lineRule="auto" w:line="276" w:before="0" w:after="0"/>
        <w:jc w:val="center"/>
        <w:outlineLvl w:val="4"/>
        <w:rPr>
          <w:caps/>
          <w:sz w:val="24"/>
          <w:b/>
          <w:sz w:val="24"/>
          <w:b/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b/>
          <w:caps/>
          <w:color w:val="000000" w:themeColor="text1"/>
          <w:sz w:val="24"/>
          <w:lang w:eastAsia="pl-PL"/>
        </w:rPr>
        <w:t>NA TERENIE</w:t>
      </w:r>
      <w:r/>
    </w:p>
    <w:p>
      <w:pPr>
        <w:pStyle w:val="Normal"/>
        <w:spacing w:lineRule="auto" w:line="276" w:before="0" w:after="0"/>
        <w:jc w:val="center"/>
        <w:rPr>
          <w:sz w:val="24"/>
          <w:b/>
          <w:sz w:val="24"/>
          <w:b/>
          <w:rFonts w:cs="Calibri" w:cstheme="minorHAnsi"/>
        </w:rPr>
      </w:pPr>
      <w:r>
        <w:rPr>
          <w:rFonts w:cs="Calibri" w:cstheme="minorHAnsi"/>
          <w:b/>
          <w:sz w:val="24"/>
        </w:rPr>
        <w:t>Szkoły Podstawowej im. Marszałka Józefa Piłsudskiego w Zamieniu</w:t>
        <w:br/>
      </w:r>
      <w:r/>
    </w:p>
    <w:p>
      <w:pPr>
        <w:pStyle w:val="Normal"/>
        <w:spacing w:lineRule="auto" w:line="276" w:before="0" w:after="0"/>
        <w:jc w:val="center"/>
        <w:rPr>
          <w:i/>
          <w:b/>
          <w:i/>
          <w:b/>
          <w:rFonts w:cs="Calibri" w:cstheme="minorHAnsi"/>
        </w:rPr>
      </w:pPr>
      <w:r>
        <w:rPr>
          <w:rFonts w:cs="Calibri" w:cstheme="minorHAnsi"/>
          <w:b/>
          <w:i/>
        </w:rPr>
        <w:t xml:space="preserve">Aktualizacja na dzień 1 września 2020 r. </w:t>
      </w:r>
      <w:r/>
    </w:p>
    <w:p>
      <w:pPr>
        <w:pStyle w:val="Normal"/>
        <w:spacing w:lineRule="auto" w:line="276" w:before="0" w:after="0"/>
        <w:jc w:val="both"/>
        <w:rPr>
          <w:sz w:val="22"/>
          <w:b/>
          <w:sz w:val="22"/>
          <w:b/>
          <w:szCs w:val="22"/>
          <w:rFonts w:ascii="Calibri" w:hAnsi="Calibri" w:eastAsia="Calibri" w:cs="Calibri" w:cstheme="minorHAnsi"/>
          <w:color w:val="00000A"/>
          <w:lang w:val="pl-PL" w:eastAsia="en-US" w:bidi="ar-SA"/>
        </w:rPr>
      </w:pPr>
      <w:r>
        <w:rPr>
          <w:rFonts w:cs="Calibri" w:cstheme="minorHAnsi"/>
          <w:b/>
        </w:rPr>
      </w:r>
      <w:r/>
    </w:p>
    <w:p>
      <w:pPr>
        <w:pStyle w:val="Normal"/>
        <w:spacing w:lineRule="auto" w:line="276" w:before="0" w:after="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§ 1</w:t>
      </w:r>
      <w:r/>
    </w:p>
    <w:p>
      <w:pPr>
        <w:pStyle w:val="Normal"/>
        <w:spacing w:lineRule="auto" w:line="276" w:before="0" w:after="24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Ogólne zasady organizacji pracy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Szkoła Podstawowa im. Marszałka Józefa Piłsudskiego w Zamieniu wznawia funkcjonowanie z uwzględnieniem wytycznych Głównego Inspektora Sanitarnego, Ministra Zdrowia, wytycznych Gminy Mińsk Mazowiecki, Ministerstwa Edukacji Narodowej oraz Kuratorium Oświaty.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0"/>
        <w:ind w:left="357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Osoby z zewnątrz na terenie szkoły:</w:t>
      </w:r>
      <w:r/>
    </w:p>
    <w:p>
      <w:pPr>
        <w:pStyle w:val="ListParagraph"/>
        <w:numPr>
          <w:ilvl w:val="0"/>
          <w:numId w:val="6"/>
        </w:numPr>
        <w:spacing w:lineRule="auto" w:line="276" w:before="0" w:after="0"/>
        <w:ind w:left="709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ograniczone zostaje przebywanie w placówce osób z zewnątrz, zalecany jest kontakt telefoniczny lub mailowy;</w:t>
      </w:r>
      <w:r/>
    </w:p>
    <w:p>
      <w:pPr>
        <w:pStyle w:val="ListParagraph"/>
        <w:numPr>
          <w:ilvl w:val="0"/>
          <w:numId w:val="6"/>
        </w:numPr>
        <w:spacing w:lineRule="auto" w:line="276" w:before="0" w:after="0"/>
        <w:ind w:left="709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przypadku konieczności kontaktu bezpośredniego osoby z zewnątrz są zobowiązane do stosowania środków ochronnych: osłona ust i nosa, rękawiczki jednorazowe lub/i dezynfekcja rąk;</w:t>
      </w:r>
      <w:r/>
    </w:p>
    <w:p>
      <w:pPr>
        <w:pStyle w:val="ListParagraph"/>
        <w:numPr>
          <w:ilvl w:val="0"/>
          <w:numId w:val="6"/>
        </w:numPr>
        <w:spacing w:lineRule="auto" w:line="276" w:before="0" w:after="0"/>
        <w:ind w:left="709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 budynku szkoły mogą wchodzić tylko osoby bez objawów chorobowych sugerujących infekcję dróg oddechowych;</w:t>
      </w:r>
      <w:r/>
    </w:p>
    <w:p>
      <w:pPr>
        <w:pStyle w:val="ListParagraph"/>
        <w:numPr>
          <w:ilvl w:val="0"/>
          <w:numId w:val="6"/>
        </w:numPr>
        <w:spacing w:lineRule="auto" w:line="276" w:before="0" w:after="0"/>
        <w:ind w:left="709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osoby z zewnątrz mogą przebywać tylko na parterze w części korytarza prowadzącej do sekretariatu lub księgowości szkolnej; w pozostałych częściach budynku tylko za zgodą dyrektora szkoły.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 szkoły nie mogą wchodzić osoby, które są chore, przebywają na kwarantannie lub w izolacji.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 wejściu do szkoły należy bezwzględnie skorzystać z płynu do dezynfekcji rąk.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Dzieci do mycia rąk używają mydła w płynie i wody.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Szkoła czynna jest w godzinach: od 7.00 do 17.00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 terenie szkoły nie można korzystać z dystrybutora wody pitnej.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Termometry do pomiaru temperatury znajdują się w pomieszczeniu dla pracowników obsługi (woźne). 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Zużyty jednorazowy sprzęt ochrony osobistej (m.in. maseczki, rękawiczki), zdejmowany z zachowaniem ostrożności, należy wyrzucić do pojemnika-kosza wyposażonego w worek i oznakowanego.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Jeśli w/w odpady pochodzą od osób z podejrzeniem zarażenia koronawirusem, należy je spakować do specjalnego worka foliowego i przekazać do utylizacji. </w:t>
      </w:r>
      <w:r/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Sale, w których odbywają się zajęcia są porządkowane i dezynfekowane co najmniej raz dziennie.</w:t>
      </w:r>
      <w:r/>
    </w:p>
    <w:p>
      <w:pPr>
        <w:pStyle w:val="Normal"/>
        <w:spacing w:lineRule="auto" w:line="276" w:before="0" w:after="0"/>
        <w:jc w:val="center"/>
        <w:rPr>
          <w:sz w:val="22"/>
          <w:b/>
          <w:sz w:val="22"/>
          <w:b/>
          <w:szCs w:val="22"/>
          <w:rFonts w:ascii="Calibri" w:hAnsi="Calibri" w:eastAsia="Calibri" w:cs="Calibri" w:cstheme="minorHAnsi"/>
          <w:color w:val="00000A"/>
          <w:lang w:val="pl-PL" w:eastAsia="en-US" w:bidi="ar-SA"/>
        </w:rPr>
      </w:pPr>
      <w:r>
        <w:rPr>
          <w:rFonts w:cs="Calibri" w:cstheme="minorHAnsi"/>
          <w:b/>
        </w:rPr>
      </w:r>
      <w:r/>
    </w:p>
    <w:p>
      <w:pPr>
        <w:pStyle w:val="Normal"/>
        <w:spacing w:lineRule="auto" w:line="276" w:before="0" w:after="0"/>
        <w:jc w:val="center"/>
        <w:rPr>
          <w:rFonts w:eastAsia="Calibri" w:cs="Calibri" w:cstheme="minorHAnsi"/>
        </w:rPr>
      </w:pPr>
      <w:r>
        <w:rPr>
          <w:rFonts w:cs="Calibri" w:cstheme="minorHAnsi"/>
          <w:b/>
        </w:rPr>
        <w:t>§ 2</w:t>
      </w:r>
      <w:r/>
    </w:p>
    <w:p>
      <w:pPr>
        <w:pStyle w:val="Normal"/>
        <w:spacing w:lineRule="auto" w:line="276" w:before="0" w:after="24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Organizacja zajęć w szkole – informacje dla rodziców i uczniów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 szkoły może uczęszczać uczeń bez objawów chorobowych sugerujących infekcję dróg oddechowych oraz gdy domownicy nie przebywają na kwarantannie lub w izolacji w warunkach domowych.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 szkoły dzieci i uczniowie przychodzą (są przyprowadzani) o wyznaczonych godzinach.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Opiekunowie odprowadzający dzieci mogą wchodzić do przestrzeni wspólnej szkoły, dotyczy to tylko przedsionka szkoły ( dla uczniów kl. I-VIII) pomieszczeń szatni i korytarza na parterze oraz korytarza przy wejściu do oddziałów przedszkolnych, zachowując zasady:</w:t>
      </w:r>
      <w:r/>
    </w:p>
    <w:p>
      <w:pPr>
        <w:pStyle w:val="ListParagraph"/>
        <w:numPr>
          <w:ilvl w:val="0"/>
          <w:numId w:val="6"/>
        </w:numPr>
        <w:spacing w:lineRule="auto" w:line="276" w:before="0" w:after="0"/>
        <w:ind w:left="1066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1 opiekun z dzieckiem/dziećmi,</w:t>
      </w:r>
      <w:r/>
    </w:p>
    <w:p>
      <w:pPr>
        <w:pStyle w:val="ListParagraph"/>
        <w:numPr>
          <w:ilvl w:val="0"/>
          <w:numId w:val="6"/>
        </w:numPr>
        <w:spacing w:lineRule="auto" w:line="276" w:before="0" w:after="0"/>
        <w:ind w:left="1066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dystansu od kolejnego opiekuna z dzieckiem/dziećmi min. 1,5 m,</w:t>
      </w:r>
      <w:r/>
    </w:p>
    <w:p>
      <w:pPr>
        <w:pStyle w:val="ListParagraph"/>
        <w:numPr>
          <w:ilvl w:val="0"/>
          <w:numId w:val="6"/>
        </w:numPr>
        <w:spacing w:lineRule="auto" w:line="276" w:before="0" w:after="0"/>
        <w:ind w:left="1066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dystansu od pracowników szkoły min. 1,5 m, </w:t>
      </w:r>
      <w:r/>
    </w:p>
    <w:p>
      <w:pPr>
        <w:pStyle w:val="ListParagraph"/>
        <w:numPr>
          <w:ilvl w:val="0"/>
          <w:numId w:val="6"/>
        </w:numPr>
        <w:spacing w:lineRule="auto" w:line="276" w:before="0" w:after="0"/>
        <w:ind w:left="1066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Obowiązują ogólne zasady higieny: częste mycie rąk (po przyjściu do szkoły należy bezzwłocznie umyć ręce), ochrona podczas kichania i kaszlu oraz unikanie dotykania oczu, nosa i ust.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Uczeń posiada własne przybory i podręczniki, które w czasie zajęć mogą znajdować się na stoliku szkolnym ucznia lub w tornistrze. Uczniowie nie powinni wymieniać się przyborami szkolnymi między sobą.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Należy wietrzyć sale, części wspólne (korytarze) co najmniej raz na godzinę, w czasie przerwy, a w razie potrzeby także w czasie zajęć.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Zaleca się korzystanie przez uczniów z boiska szkolnego oraz pobytu na świeżym powietrzu na terenie szkoły, w tym w czasie przerw.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Zajęcia świetlicowe odbywają się w świetlicy szkolnej, a razie potrzeby w innych salach dydaktycznych.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Każda grupa ma przypisane indywidualne, w miarę możliwości, szafki w szatni i na korytarzu szkolnym .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Rodzice muszą liczyć się z wydłużeniem czasu oddania i odbierania dziecka ze szkoły, ze względu na stosowane procedury.</w:t>
      </w:r>
      <w:r/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Rodziców zobowiązuje się o przekazanie powyższych zasad wszystkim osobom, które będą przyprowadzać dziecko oraz osobom upoważnionym do odbioru dziecka ze szkoły.</w:t>
      </w:r>
      <w:r/>
    </w:p>
    <w:p>
      <w:pPr>
        <w:pStyle w:val="Normal"/>
        <w:spacing w:lineRule="auto" w:line="276" w:before="0" w:after="200"/>
        <w:rPr>
          <w:sz w:val="22"/>
          <w:b/>
          <w:sz w:val="22"/>
          <w:b/>
          <w:szCs w:val="22"/>
          <w:rFonts w:ascii="Calibri" w:hAnsi="Calibri" w:eastAsia="Calibri" w:cs="Calibri" w:cstheme="minorHAnsi"/>
          <w:color w:val="00000A"/>
          <w:lang w:val="pl-PL" w:eastAsia="en-US" w:bidi="ar-SA"/>
        </w:rPr>
      </w:pPr>
      <w:r>
        <w:rPr>
          <w:rFonts w:cs="Calibri" w:cstheme="minorHAnsi"/>
          <w:b/>
        </w:rPr>
      </w:r>
      <w:r>
        <w:br w:type="page"/>
      </w:r>
      <w:r/>
    </w:p>
    <w:p>
      <w:pPr>
        <w:pStyle w:val="Normal"/>
        <w:spacing w:lineRule="auto" w:line="276" w:before="0" w:after="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§ 3</w:t>
      </w:r>
      <w:r/>
    </w:p>
    <w:p>
      <w:pPr>
        <w:pStyle w:val="Normal"/>
        <w:spacing w:lineRule="auto" w:line="276" w:before="0" w:after="24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Organizacja zajęć w szkole – informacje dla nauczycieli i pracowników administracji i obsługi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Pracownicy szkoły powinni zwracać szczególną uwagę na profilaktykę zdrowotną i dołożyć wszelkich starań, by chronić siebie, dzieci i innych pracowników przed zarażeniem.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Pracownicy zostaną zaopatrzeni w środki ochrony osobistej (maseczki, rękawiczki, środki myjące i dezynfekujące i w razie potrzeby przyłbice i fartuchy).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Maseczki winny być używane w kontaktach z rodzicami z zachowaniem dystansu odległości oraz w kontaktach z osobami z zewnątrz. 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Podczas wykonywania czynności służbowych , wykonywanych bez kontaktu z osobami z zewnątrz,  maseczkę można zdjąć, nie ma obowiązku zakrywania ust i nosa. 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Każdy pracownik ma obowiązek niezwłocznego informowania dyrektora szkoły o zdarzeniach mogących mieć wpływ na bezpieczeństwo dzieci oraz pracowników w zakresie szerzenia się COVID-19.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Nauczyciel w klasach I-III organizuje przerwy dla swoich uczniów w interwałach adekwatnych do potrzeb, jednak nie rzadziej niż co 45 min. 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Podczas realizacji zajęć, w tym zajęć wychowania fizycznego i sportowych, w których nie można zachować dystansu, należy ograniczyć ćwiczenia i gry kontaktowe. 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razie wystąpienia niepokojących objawów nauczyciel może zmierzyć uczniowi/dziecku temperaturę.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Personel kuchenny i pracownicy administracji oraz obsługi sprzątającej powinni ograniczyć kontakty z uczniami oraz nauczycielami.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Każda osoba sprzątająca odpowiedzialna za utrzymanie czystości danych pomieszczeń będzie wypełniać kartę monitoringu wykonywanych prac porządkowo – dezynfekcyjnych – załącznik nr 1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Zaleca się:</w:t>
      </w:r>
      <w:r/>
    </w:p>
    <w:p>
      <w:pPr>
        <w:pStyle w:val="ListParagraph"/>
        <w:numPr>
          <w:ilvl w:val="0"/>
          <w:numId w:val="7"/>
        </w:numPr>
        <w:spacing w:lineRule="auto" w:line="276" w:before="0" w:after="0"/>
        <w:ind w:left="851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utrzymywanie ciągów komunikacyjnych w czystości (podłóg szatni i korytarzy) – mycie 2 razy dziennie lub częściej w razie potrzeby,</w:t>
      </w:r>
      <w:r/>
    </w:p>
    <w:p>
      <w:pPr>
        <w:pStyle w:val="ListParagraph"/>
        <w:numPr>
          <w:ilvl w:val="0"/>
          <w:numId w:val="7"/>
        </w:numPr>
        <w:spacing w:lineRule="auto" w:line="276" w:before="0" w:after="0"/>
        <w:ind w:left="851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dezynfekcja powierzchni dotykowych: poręcze, klamki, wyłączniki – raz dziennie oraz w razie potrzeby,</w:t>
      </w:r>
      <w:r/>
    </w:p>
    <w:p>
      <w:pPr>
        <w:pStyle w:val="ListParagraph"/>
        <w:numPr>
          <w:ilvl w:val="0"/>
          <w:numId w:val="7"/>
        </w:numPr>
        <w:spacing w:lineRule="auto" w:line="276" w:before="0" w:after="0"/>
        <w:ind w:left="851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dezynfekcja sprzętu i powierzchni płaskich w tym blatów, poręczy krzeseł przynajmniej raz dziennie oraz w razie potrzeby, </w:t>
      </w:r>
      <w:r/>
    </w:p>
    <w:p>
      <w:pPr>
        <w:pStyle w:val="ListParagraph"/>
        <w:numPr>
          <w:ilvl w:val="0"/>
          <w:numId w:val="7"/>
        </w:numPr>
        <w:spacing w:lineRule="auto" w:line="276" w:before="0" w:after="0"/>
        <w:ind w:left="851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dezynfekcja toalet – 2 razy dziennie całościowo, doraźnie po każdej przerwie oraz w razie potrzeby,</w:t>
      </w:r>
      <w:r/>
    </w:p>
    <w:p>
      <w:pPr>
        <w:pStyle w:val="ListParagraph"/>
        <w:numPr>
          <w:ilvl w:val="0"/>
          <w:numId w:val="7"/>
        </w:numPr>
        <w:spacing w:lineRule="auto" w:line="276" w:before="0" w:after="0"/>
        <w:ind w:left="851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czyszczenie z użyciem detergentów lub dezynfekcję sprzętu na placu zabaw lub boisku co najmniej raz dziennie w dni, w których warunki pogodowe pozwalają na korzystanie z ww.</w:t>
      </w:r>
      <w:r/>
    </w:p>
    <w:p>
      <w:pPr>
        <w:pStyle w:val="ListParagraph"/>
        <w:numPr>
          <w:ilvl w:val="0"/>
          <w:numId w:val="9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Do obowiązków personelu obsługi należy także: </w:t>
      </w:r>
      <w:r/>
    </w:p>
    <w:p>
      <w:pPr>
        <w:pStyle w:val="ListParagraph"/>
        <w:numPr>
          <w:ilvl w:val="0"/>
          <w:numId w:val="7"/>
        </w:numPr>
        <w:spacing w:lineRule="auto" w:line="276" w:before="0" w:after="0"/>
        <w:ind w:left="851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sprawdzanie poziomu płynów do dezynfekcji rąk w pojemnikach umieszczonych przy wejściu do szkoły oraz w użytkowanych salach i pomieszczeniach i bieżące uzupełnianie, </w:t>
      </w:r>
      <w:r/>
    </w:p>
    <w:p>
      <w:pPr>
        <w:pStyle w:val="ListParagraph"/>
        <w:numPr>
          <w:ilvl w:val="0"/>
          <w:numId w:val="7"/>
        </w:numPr>
        <w:spacing w:lineRule="auto" w:line="276" w:before="0" w:after="0"/>
        <w:ind w:left="851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sprawdzanie ilości rękawiczek jednorazowego użytku i bieżące uzupełnianie, </w:t>
      </w:r>
      <w:r/>
    </w:p>
    <w:p>
      <w:pPr>
        <w:pStyle w:val="ListParagraph"/>
        <w:numPr>
          <w:ilvl w:val="0"/>
          <w:numId w:val="7"/>
        </w:numPr>
        <w:spacing w:lineRule="auto" w:line="276" w:before="0" w:after="0"/>
        <w:ind w:left="851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napełnianie i uzupełnianie podajników i dozowników w toaletach, a także ich mycie i dezynfekowanie, </w:t>
      </w:r>
      <w:r/>
    </w:p>
    <w:p>
      <w:pPr>
        <w:pStyle w:val="ListParagraph"/>
        <w:numPr>
          <w:ilvl w:val="0"/>
          <w:numId w:val="7"/>
        </w:numPr>
        <w:spacing w:lineRule="auto" w:line="276" w:before="0" w:after="0"/>
        <w:ind w:left="851" w:hanging="3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wymiana worków w koszach na śmieci, opróżnianie koszy oraz ich mycie i dezynfekcja.</w:t>
      </w:r>
      <w:r/>
    </w:p>
    <w:p>
      <w:pPr>
        <w:pStyle w:val="Normal"/>
        <w:suppressAutoHyphens w:val="true"/>
        <w:spacing w:lineRule="auto" w:line="276" w:before="0" w:after="0"/>
        <w:jc w:val="center"/>
        <w:textAlignment w:val="baseline"/>
        <w:rPr>
          <w:sz w:val="22"/>
          <w:b/>
          <w:sz w:val="22"/>
          <w:b/>
          <w:szCs w:val="22"/>
          <w:rFonts w:ascii="Calibri" w:hAnsi="Calibri" w:eastAsia="Calibri" w:cs="Calibri" w:cstheme="minorHAnsi"/>
          <w:color w:val="00000A"/>
          <w:lang w:val="pl-PL" w:eastAsia="en-US" w:bidi="ar-SA"/>
        </w:rPr>
      </w:pPr>
      <w:r>
        <w:rPr>
          <w:rFonts w:cs="Calibri" w:cstheme="minorHAnsi"/>
          <w:b/>
        </w:rPr>
      </w:r>
      <w:r/>
    </w:p>
    <w:p>
      <w:pPr>
        <w:pStyle w:val="Normal"/>
        <w:suppressAutoHyphens w:val="true"/>
        <w:spacing w:lineRule="auto" w:line="276" w:before="0" w:after="0"/>
        <w:jc w:val="center"/>
        <w:textAlignment w:val="baseline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§ 4</w:t>
      </w:r>
      <w:r/>
    </w:p>
    <w:p>
      <w:pPr>
        <w:pStyle w:val="Normal"/>
        <w:spacing w:lineRule="auto" w:line="276" w:before="0" w:after="24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Zasady korzystania z biblioteki szkolnej</w:t>
      </w:r>
      <w:r/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Harmonogram pracy biblioteki będzie dostosowany do potrzeb i możliwości szkoły i udostępniony przed wejściem do biblioteki.</w:t>
      </w:r>
      <w:r/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Należy wyznaczyć strefy dostępne tylko dla pracownika biblioteki – zapewniające zachowanie odpowiednich odległości między pracownikiem a użytkownikami.</w:t>
      </w:r>
      <w:r/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Nauczyciele bibliotekarze określą liczbę osób mogących jednocześnie wypożyczać/oddawać książki.</w:t>
      </w:r>
      <w:r/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Korzystanie z kącików dla dzieci, czytelni będzie się odbywać w ograniczonym zakresie – zasady zostaną określone w regulaminie biblioteki.</w:t>
      </w:r>
      <w:r/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Zaleca się jak najczęstsze wietrzenie pomieszczenia oraz dezynfekcję klamek, blatów, włączników światła i innych powierzchni lub elementów wyposażenia często używanych co najmniej raz dziennie.</w:t>
      </w:r>
      <w:r/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 przyjęciu książek od czytelnika należy każdorazowo zdezynfekować ręce i zdezynfekować blat, na którym leżały książki.</w:t>
      </w:r>
      <w:r/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Przyjęte książki należy odłożyć na okres minimum 2 dni do skrzyni, pudła, torby lub na wydzielone półki, oznaczone datą zwrotu, odizolowane od innych egzemplarzy. </w:t>
      </w:r>
      <w:r/>
    </w:p>
    <w:p>
      <w:pPr>
        <w:pStyle w:val="ListParagraph"/>
        <w:spacing w:lineRule="auto" w:line="276" w:before="0" w:after="0"/>
        <w:ind w:left="426" w:hanging="0"/>
        <w:jc w:val="both"/>
        <w:rPr>
          <w:sz w:val="22"/>
          <w:sz w:val="22"/>
          <w:szCs w:val="22"/>
          <w:rFonts w:ascii="Calibri" w:hAnsi="Calibri" w:eastAsia="Calibri" w:cs="Calibri" w:asciiTheme="minorHAnsi" w:cstheme="minorHAnsi" w:hAnsiTheme="minorHAnsi"/>
          <w:color w:val="00000A"/>
          <w:lang w:val="pl-PL" w:eastAsia="en-US" w:bidi="ar-SA"/>
        </w:rPr>
      </w:pPr>
      <w:r>
        <w:rPr>
          <w:rFonts w:eastAsia="Calibri" w:cs="Calibri" w:cstheme="minorHAnsi"/>
        </w:rPr>
      </w:r>
      <w:r/>
    </w:p>
    <w:p>
      <w:pPr>
        <w:pStyle w:val="ListParagraph"/>
        <w:spacing w:lineRule="auto" w:line="276" w:before="0" w:after="0"/>
        <w:ind w:left="426" w:hanging="0"/>
        <w:jc w:val="center"/>
        <w:rPr>
          <w:rFonts w:ascii="Calibri" w:hAnsi="Calibri" w:cs="Calibri" w:asciiTheme="minorHAnsi" w:cstheme="minorHAnsi" w:hAnsiTheme="minorHAnsi"/>
        </w:rPr>
      </w:pPr>
      <w:bookmarkStart w:id="0" w:name="_GoBack"/>
      <w:bookmarkEnd w:id="0"/>
      <w:r>
        <w:rPr>
          <w:rFonts w:cs="Calibri" w:cstheme="minorHAnsi"/>
          <w:b/>
        </w:rPr>
        <w:t>§ 5</w:t>
      </w:r>
      <w:r/>
    </w:p>
    <w:p>
      <w:pPr>
        <w:pStyle w:val="Normal"/>
        <w:spacing w:lineRule="auto" w:line="276" w:before="0" w:after="24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Zasady funkcjonowania kuchni i stołówki</w:t>
      </w:r>
      <w:r/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Personel kuchenny musi przestrzegać zasad szczególnej ostrożności w zakresie zabezpieczenia epidemiologicznego:</w:t>
      </w:r>
      <w:r/>
    </w:p>
    <w:p>
      <w:pPr>
        <w:pStyle w:val="ListParagraph"/>
        <w:spacing w:lineRule="auto" w:line="276" w:before="0" w:after="0"/>
        <w:ind w:left="851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a) ograniczyć kontakty z pracownikami szkoły oraz dziećmi,</w:t>
      </w:r>
      <w:r/>
    </w:p>
    <w:p>
      <w:pPr>
        <w:pStyle w:val="ListParagraph"/>
        <w:numPr>
          <w:ilvl w:val="0"/>
          <w:numId w:val="13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zachować odległość stanowisk pracy min. 1,5 m,</w:t>
      </w:r>
      <w:r/>
    </w:p>
    <w:p>
      <w:pPr>
        <w:pStyle w:val="ListParagraph"/>
        <w:numPr>
          <w:ilvl w:val="0"/>
          <w:numId w:val="13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stosować środki ochrony osobistej.</w:t>
      </w:r>
      <w:r/>
    </w:p>
    <w:p>
      <w:pPr>
        <w:pStyle w:val="Normal"/>
        <w:spacing w:lineRule="auto" w:line="276" w:before="0" w:after="0"/>
        <w:ind w:left="851" w:hanging="0"/>
        <w:jc w:val="both"/>
        <w:rPr>
          <w:sz w:val="22"/>
          <w:sz w:val="22"/>
          <w:szCs w:val="22"/>
          <w:rFonts w:ascii="Calibri" w:hAnsi="Calibri" w:eastAsia="Calibri" w:cs="Calibri" w:cstheme="minorHAnsi"/>
          <w:color w:val="00000A"/>
          <w:lang w:val="pl-PL" w:eastAsia="en-US" w:bidi="ar-SA"/>
        </w:rPr>
      </w:pPr>
      <w:r>
        <w:rPr>
          <w:rFonts w:cs="Calibri" w:cstheme="minorHAnsi"/>
        </w:rPr>
      </w:r>
      <w:r/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Szczególną uwagę należy zwracać na utrzymanie wysokiej higieny. </w:t>
      </w:r>
      <w:r/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Przygotowanie posiłków musi odbywać się z zachowaniem wszelkich zasad bezpieczeństwa, wymogów sanitarnych, reżimów zalecanych w okresie epidemii.</w:t>
      </w:r>
      <w:r/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Należy bezwzględnie dbać o czystość i dezynfekcję pomieszczeń kuchennych, myć i dezynfekować stanowiska pracy, opakowania produktów, sprzęt kuchenny. </w:t>
      </w:r>
      <w:r/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Pracownicy kuchni w sposób szczególny muszą dbać o właściwą higienę rąk poprzez mycie i dezynfekcję, m.in.:</w:t>
      </w:r>
      <w:r/>
    </w:p>
    <w:p>
      <w:pPr>
        <w:pStyle w:val="ListParagraph"/>
        <w:numPr>
          <w:ilvl w:val="0"/>
          <w:numId w:val="12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przed rozpoczęciem pracy,</w:t>
      </w:r>
      <w:r/>
    </w:p>
    <w:p>
      <w:pPr>
        <w:pStyle w:val="ListParagraph"/>
        <w:numPr>
          <w:ilvl w:val="0"/>
          <w:numId w:val="12"/>
        </w:numPr>
        <w:spacing w:lineRule="auto" w:line="276" w:before="0" w:after="0"/>
        <w:ind w:left="851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przed kontaktem z żywnością, która jest przeznaczona do bezpośredniego spożycia,</w:t>
      </w:r>
      <w:r/>
    </w:p>
    <w:p>
      <w:pPr>
        <w:pStyle w:val="ListParagraph"/>
        <w:numPr>
          <w:ilvl w:val="0"/>
          <w:numId w:val="12"/>
        </w:numPr>
        <w:spacing w:lineRule="auto" w:line="276" w:before="0" w:after="0"/>
        <w:ind w:left="851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 obróbce lub kontakcie z żywnością surową, nieprzetworzoną,</w:t>
      </w:r>
      <w:r/>
    </w:p>
    <w:p>
      <w:pPr>
        <w:pStyle w:val="ListParagraph"/>
        <w:numPr>
          <w:ilvl w:val="0"/>
          <w:numId w:val="12"/>
        </w:numPr>
        <w:spacing w:lineRule="auto" w:line="276" w:before="0" w:after="0"/>
        <w:ind w:left="851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 zajmowaniu się odpadami, śmieciami,</w:t>
      </w:r>
      <w:r/>
    </w:p>
    <w:p>
      <w:pPr>
        <w:pStyle w:val="ListParagraph"/>
        <w:numPr>
          <w:ilvl w:val="0"/>
          <w:numId w:val="12"/>
        </w:numPr>
        <w:spacing w:lineRule="auto" w:line="276" w:before="0" w:after="0"/>
        <w:ind w:left="851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 zakończeniu procedur czyszczenia, dezynfekcji,</w:t>
      </w:r>
      <w:r/>
    </w:p>
    <w:p>
      <w:pPr>
        <w:pStyle w:val="ListParagraph"/>
        <w:numPr>
          <w:ilvl w:val="0"/>
          <w:numId w:val="12"/>
        </w:numPr>
        <w:spacing w:lineRule="auto" w:line="276" w:before="0" w:after="0"/>
        <w:ind w:left="851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 skorzystaniu z toalety,</w:t>
      </w:r>
      <w:r/>
    </w:p>
    <w:p>
      <w:pPr>
        <w:pStyle w:val="ListParagraph"/>
        <w:numPr>
          <w:ilvl w:val="0"/>
          <w:numId w:val="12"/>
        </w:numPr>
        <w:spacing w:lineRule="auto" w:line="276" w:before="0" w:after="0"/>
        <w:ind w:left="851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 kaszlu, kichaniu, wydmuchiwaniu nosa,</w:t>
      </w:r>
      <w:r/>
    </w:p>
    <w:p>
      <w:pPr>
        <w:pStyle w:val="ListParagraph"/>
        <w:numPr>
          <w:ilvl w:val="0"/>
          <w:numId w:val="12"/>
        </w:numPr>
        <w:spacing w:lineRule="auto" w:line="276" w:before="0" w:after="0"/>
        <w:ind w:left="851" w:hanging="42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 jedzeniu, piciu.</w:t>
      </w:r>
      <w:r/>
    </w:p>
    <w:p>
      <w:pPr>
        <w:pStyle w:val="ListParagraph"/>
        <w:spacing w:lineRule="auto" w:line="276" w:before="0" w:after="0"/>
        <w:ind w:left="851" w:hanging="0"/>
        <w:jc w:val="both"/>
        <w:rPr>
          <w:sz w:val="22"/>
          <w:sz w:val="22"/>
          <w:szCs w:val="22"/>
          <w:rFonts w:ascii="Calibri" w:hAnsi="Calibri" w:eastAsia="Calibri" w:cs="Calibri" w:asciiTheme="minorHAnsi" w:cstheme="minorHAnsi" w:hAnsiTheme="minorHAnsi"/>
          <w:color w:val="00000A"/>
          <w:lang w:val="pl-PL" w:eastAsia="en-US" w:bidi="ar-SA"/>
        </w:rPr>
      </w:pPr>
      <w:r>
        <w:rPr>
          <w:rFonts w:eastAsia="Calibri" w:cs="Calibri" w:cstheme="minorHAnsi"/>
        </w:rPr>
      </w:r>
      <w:r/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 stołówce może przebywać tylko jedna grupa wraz z nauczycielem, przy czym uznaje się, że uczniowie spożywający posiłek w trakcie danej przerwy obiadowej stanowią grupę.</w:t>
      </w:r>
      <w:r/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  <w:r/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Przygotowane posiłki należy wydawać przez okienko podawcze. Posiłki odbierają pojedynczo dzieci lub, jeśli jest taka potrzeba, nauczyciel opiekujący się grupą.</w:t>
      </w:r>
      <w:r/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Naczynia po posiłkach są odnoszone pojedynczo przez dzieci/uczniów do okienka „zwrot naczyń”, skąd są na bieżąco są odbierane do mycia przez wyznaczonego pracownika kuchni.</w:t>
      </w:r>
      <w:r/>
    </w:p>
    <w:p>
      <w:pPr>
        <w:pStyle w:val="ListParagraph"/>
        <w:numPr>
          <w:ilvl w:val="0"/>
          <w:numId w:val="11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Naczynia należy myć w zmywarce z funkcją wyparzania w temperaturze co najmniej 60 stopni z wykorzystaniem środków myjących.</w:t>
      </w:r>
      <w:r/>
    </w:p>
    <w:p>
      <w:pPr>
        <w:pStyle w:val="Normal"/>
        <w:spacing w:lineRule="auto" w:line="276" w:before="0" w:after="0"/>
        <w:jc w:val="center"/>
        <w:rPr>
          <w:sz w:val="22"/>
          <w:b/>
          <w:sz w:val="22"/>
          <w:b/>
          <w:szCs w:val="22"/>
          <w:rFonts w:ascii="Calibri" w:hAnsi="Calibri" w:eastAsia="Calibri" w:cs="Calibri" w:cstheme="minorHAnsi"/>
          <w:color w:val="00000A"/>
          <w:lang w:val="pl-PL" w:eastAsia="en-US" w:bidi="ar-SA"/>
        </w:rPr>
      </w:pPr>
      <w:r>
        <w:rPr>
          <w:rFonts w:cs="Calibri" w:cstheme="minorHAnsi"/>
          <w:b/>
        </w:rPr>
      </w:r>
      <w:r/>
    </w:p>
    <w:p>
      <w:pPr>
        <w:pStyle w:val="Normal"/>
        <w:spacing w:lineRule="auto" w:line="276" w:before="0" w:after="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§ 6</w:t>
      </w:r>
      <w:r/>
    </w:p>
    <w:p>
      <w:pPr>
        <w:pStyle w:val="Normal"/>
        <w:spacing w:lineRule="auto" w:line="276" w:before="0" w:after="24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Zasady dostarczania i przyjmowania towaru do kuchni</w:t>
      </w:r>
      <w:r/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Dostawcy towarów powinni być zaopatrzeni w maseczki, rękawiczki i inne środki ochrony osobistej.</w:t>
      </w:r>
      <w:r/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Przywożony towar – produkty spożywcze – muszą być opakowane i zabezpieczone przed uszkodzeniem.</w:t>
      </w:r>
      <w:r/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Towar dostawcy wystawiają przed wejściem do szkoły od strony magazynów kuchennych.</w:t>
      </w:r>
      <w:r/>
    </w:p>
    <w:p>
      <w:pPr>
        <w:pStyle w:val="ListParagraph"/>
        <w:numPr>
          <w:ilvl w:val="0"/>
          <w:numId w:val="2"/>
        </w:numPr>
        <w:spacing w:lineRule="auto" w:line="276" w:before="0" w:after="200"/>
        <w:jc w:val="both"/>
        <w:rPr>
          <w:i/>
          <w:b/>
          <w:i/>
          <w:b/>
          <w:rFonts w:cs="Calibri" w:cstheme="minorHAnsi"/>
        </w:rPr>
      </w:pPr>
      <w:r>
        <w:rPr>
          <w:rFonts w:cs="Calibri" w:cstheme="minorHAnsi"/>
        </w:rPr>
        <w:t>Dostawcy nie mogą wchodzić na teren szkoły ani kontaktować się bezpośrednio z pracownikami; w razie potrzeby zalecany jest kontakt telefoniczny lub mailowy.</w:t>
      </w:r>
      <w:r>
        <w:br w:type="page"/>
      </w:r>
      <w:r/>
    </w:p>
    <w:p>
      <w:pPr>
        <w:pStyle w:val="ListParagraph"/>
        <w:spacing w:lineRule="auto" w:line="276" w:before="0" w:after="0"/>
        <w:ind w:left="0" w:hanging="0"/>
        <w:jc w:val="center"/>
        <w:rPr>
          <w:b/>
          <w:b/>
          <w:iCs/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iCs/>
        </w:rPr>
        <w:t>§ 7</w:t>
      </w:r>
      <w:r/>
    </w:p>
    <w:p>
      <w:pPr>
        <w:pStyle w:val="Normal"/>
        <w:spacing w:lineRule="auto" w:line="276" w:before="0" w:after="24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Postępowanie w przypadku podejrzenia choroby zakaźnej u dziecka</w:t>
      </w:r>
      <w:r/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0"/>
        <w:ind w:left="360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Jeżeli rodzice dziecka zauważą niepokojące objawy u siebie lub swojego dziecka, nie mogą przychodzić do szkoły. </w:t>
      </w:r>
      <w:r/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0"/>
        <w:ind w:left="360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 podejrzeniu choroby muszą niezwłocznie poinformować dyrektora, a także skontaktować się telefonicznie ze stacją sanitarno-epidemiologiczną lub oddziałem zakaźnym.</w:t>
      </w:r>
      <w:r/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0"/>
        <w:ind w:left="360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Nauczyciel, który zauważył u dziecka oznaki choroby, niezwłocznie powiadamia dyrektora szkoły</w:t>
      </w:r>
      <w:r/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0"/>
        <w:ind w:left="360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 szkole jest przygotowane pomieszczenie, tzw. Izolatorium, służące do odizolowania dziecka/ucznia, u którego zaobserwowano podczas pobytu w szkole oznaki chorobowe. </w:t>
      </w:r>
      <w:r/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0"/>
        <w:ind w:left="360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Izolatorium to jest wyposażone w środki ochrony osobistej oraz środki do dezynfekcji. </w:t>
      </w:r>
      <w:r/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0"/>
        <w:ind w:left="360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  <w:r/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0"/>
        <w:ind w:left="360" w:hanging="360"/>
        <w:contextualSpacing/>
        <w:jc w:val="both"/>
        <w:textAlignment w:val="auto"/>
      </w:pPr>
      <w:r>
        <w:rPr>
          <w:rFonts w:eastAsia="Times New Roman" w:cs="Calibri" w:cstheme="minorHAnsi"/>
          <w:lang w:eastAsia="pl-PL"/>
        </w:rPr>
        <w:t xml:space="preserve">O zaistniałej sytuacji dyrektor lub inna wyznaczona osoba niezwłocznie powiadamia rodziców dziecka, </w:t>
      </w:r>
      <w:r>
        <w:rPr>
          <w:rFonts w:eastAsia="Times New Roman" w:cs="Calibri" w:cstheme="minorHAnsi"/>
          <w:lang w:eastAsia="pl-PL"/>
        </w:rPr>
        <w:t>PSSE</w:t>
      </w:r>
      <w:r>
        <w:rPr>
          <w:rFonts w:eastAsia="Times New Roman" w:cs="Calibri" w:cstheme="minorHAnsi"/>
          <w:lang w:eastAsia="pl-PL"/>
        </w:rPr>
        <w:t xml:space="preserve"> w Mińsku </w:t>
      </w:r>
      <w:r>
        <w:rPr>
          <w:rFonts w:eastAsia="Times New Roman" w:cs="Calibri" w:cstheme="minorHAnsi"/>
          <w:lang w:eastAsia="pl-PL"/>
        </w:rPr>
        <w:t xml:space="preserve">Mazowieckim </w:t>
      </w:r>
      <w:r>
        <w:rPr>
          <w:rFonts w:eastAsia="Times New Roman" w:cs="Calibri" w:cstheme="minorHAnsi"/>
          <w:color w:val="231F20"/>
          <w:lang w:eastAsia="pl-PL"/>
        </w:rPr>
        <w:t>oraz organ prowadzący szkołę .</w:t>
      </w:r>
      <w:r/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0"/>
        <w:ind w:left="360" w:hanging="360"/>
        <w:contextualSpacing/>
        <w:jc w:val="both"/>
        <w:textAlignment w:val="auto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</w:rPr>
        <w:t>Dalsze kroki podejmuje dyrektor w porozumieniu z organem prowadzącym i o podjętych działaniach niezwłoczne informuje rodziców i pracowników szkoły.</w:t>
      </w:r>
      <w:r/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0"/>
        <w:ind w:left="360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  <w:r/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0"/>
        <w:ind w:left="360" w:hanging="360"/>
        <w:contextualSpacing/>
        <w:jc w:val="both"/>
        <w:textAlignment w:val="auto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  <w:r/>
    </w:p>
    <w:p>
      <w:pPr>
        <w:pStyle w:val="Normal"/>
        <w:spacing w:lineRule="auto" w:line="276" w:before="0" w:after="0"/>
        <w:jc w:val="center"/>
        <w:rPr>
          <w:sz w:val="22"/>
          <w:b/>
          <w:sz w:val="22"/>
          <w:b/>
          <w:szCs w:val="22"/>
          <w:rFonts w:ascii="Calibri" w:hAnsi="Calibri" w:eastAsia="Calibri" w:cs="Calibri" w:cstheme="minorHAnsi"/>
          <w:color w:val="00000A"/>
          <w:lang w:val="pl-PL" w:eastAsia="en-US" w:bidi="ar-SA"/>
        </w:rPr>
      </w:pPr>
      <w:r>
        <w:rPr>
          <w:rFonts w:cs="Calibri" w:cstheme="minorHAnsi"/>
          <w:b/>
        </w:rPr>
      </w:r>
      <w:r/>
    </w:p>
    <w:p>
      <w:pPr>
        <w:pStyle w:val="Normal"/>
        <w:spacing w:lineRule="auto" w:line="276" w:before="0" w:after="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§ 8</w:t>
      </w:r>
      <w:r/>
    </w:p>
    <w:p>
      <w:pPr>
        <w:pStyle w:val="Normal"/>
        <w:spacing w:lineRule="auto" w:line="276" w:before="0" w:after="24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Postępowanie w przypadku podejrzenia zakażenia u pracownika szkoły</w:t>
      </w:r>
      <w:r/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Pracownik przebywający w domu, w razie wystąpienia niepokojących objawów, nie powinien przychodzić do pracy. </w:t>
      </w:r>
      <w:r/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  <w:r/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Jeśli stan choroby ujawni się podczas pracy w szkole, pracownik natychmiast powiadamia dyrektora lub osoby uprawnione, i izoluje się od wszystkich osób w izolatorium.</w:t>
      </w:r>
      <w:r/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Dyrektor szkoły powiadamia o sytuacji, o której mowa w p.2, odpowiednie służby sanitarne, medyczne i organ prowadzący.</w:t>
      </w:r>
      <w:r/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pomieszczeniu pełniącym rolę izolatorium nie mogą przebywać inne osoby.</w:t>
      </w:r>
      <w:r/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Pracownik z podejrzeniem zachorowania, o ile jej/jego stan zdrowia na to pozwoli, będzie przebywać w wyznaczonym pomieszczeniu sam do czasu przybycia odpowiednich służb. </w:t>
      </w:r>
      <w:r/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Obszar, w którym poruszał się i przebywał pracownik, należy poddać gruntownemu sprzątaniu oraz zdezynfekować powierzchnie dotykowe (klamki, poręcze, uchwyty itp.);</w:t>
      </w:r>
      <w:r/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Należy stosować się do zaleceń inspekcji sanitarnej przy ustaleniu, czy należy wdrożyć dodatkowe procedury biorąc pod uwagę zaistniały przypadek.</w:t>
      </w:r>
      <w:r/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Zalecane jest ustalenie listy osób przebywających w tym samym czasie w części budynku, w których przebywała osoba podejrzana o zakażenie. </w:t>
      </w:r>
      <w:r/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 zaistniałym przypadku choroby lub podejrzeniu zarażenia należy powiadomić wszystkich pracowników oraz rodziców.</w:t>
      </w:r>
      <w:r/>
    </w:p>
    <w:p>
      <w:pPr>
        <w:pStyle w:val="Normal"/>
        <w:spacing w:lineRule="auto" w:line="276" w:before="0" w:after="0"/>
        <w:jc w:val="center"/>
        <w:rPr>
          <w:sz w:val="22"/>
          <w:b/>
          <w:sz w:val="22"/>
          <w:b/>
          <w:szCs w:val="22"/>
          <w:rFonts w:ascii="Calibri" w:hAnsi="Calibri" w:eastAsia="Calibri" w:cs="Calibri" w:cstheme="minorHAnsi"/>
          <w:color w:val="00000A"/>
          <w:lang w:val="pl-PL" w:eastAsia="en-US" w:bidi="ar-SA"/>
        </w:rPr>
      </w:pPr>
      <w:r>
        <w:rPr>
          <w:rFonts w:cs="Calibri" w:cstheme="minorHAnsi"/>
          <w:b/>
        </w:rPr>
      </w:r>
      <w:r/>
    </w:p>
    <w:p>
      <w:pPr>
        <w:pStyle w:val="Normal"/>
        <w:spacing w:lineRule="auto" w:line="276" w:before="0" w:after="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§ 9</w:t>
      </w:r>
      <w:r/>
    </w:p>
    <w:p>
      <w:pPr>
        <w:pStyle w:val="Normal"/>
        <w:spacing w:lineRule="auto" w:line="276" w:before="0" w:after="240"/>
        <w:jc w:val="center"/>
        <w:rPr>
          <w:b/>
          <w:b/>
          <w:bCs/>
        </w:rPr>
      </w:pPr>
      <w:r>
        <w:rPr>
          <w:b/>
          <w:bCs/>
        </w:rPr>
        <w:t xml:space="preserve">Postępowanie z pomieszczeniami, w przypadku podejrzenia </w:t>
      </w:r>
      <w:r>
        <w:rPr>
          <w:rFonts w:cs="Calibri" w:cstheme="minorHAnsi"/>
          <w:b/>
        </w:rPr>
        <w:t>zakażenia</w:t>
      </w:r>
      <w:r>
        <w:rPr>
          <w:b/>
          <w:bCs/>
        </w:rPr>
        <w:t xml:space="preserve"> u ucznia lub pracownika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lineRule="auto" w:line="276" w:beforeAutospacing="0" w:before="0" w:afterAutospacing="0" w:after="0"/>
        <w:ind w:firstLine="708"/>
        <w:jc w:val="both"/>
        <w:rPr>
          <w:b/>
          <w:b/>
          <w:rFonts w:cs="Calibri" w:cs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przypadku, gdy uczeń lub pracownik szkoły został skierowany do szpitala z podejrzeniem koronawirusa, dyrektor w porozumieniu z właściwym państwowym inspektorem sanitarnym może podjąć decyzję o zamknięciu instytucji na czas niezbędny do wykonania koniecznych czynności sanitarno-epidemiologicznych. </w:t>
      </w:r>
      <w:r/>
    </w:p>
    <w:p>
      <w:pPr>
        <w:pStyle w:val="Normal"/>
        <w:spacing w:lineRule="auto" w:line="276" w:before="0" w:after="0"/>
        <w:jc w:val="center"/>
        <w:rPr>
          <w:sz w:val="22"/>
          <w:b/>
          <w:sz w:val="22"/>
          <w:b/>
          <w:szCs w:val="22"/>
          <w:rFonts w:ascii="Calibri" w:hAnsi="Calibri" w:eastAsia="Calibri" w:cs="Calibri" w:cstheme="minorHAnsi"/>
          <w:color w:val="00000A"/>
          <w:lang w:val="pl-PL" w:eastAsia="en-US" w:bidi="ar-SA"/>
        </w:rPr>
      </w:pPr>
      <w:r>
        <w:rPr>
          <w:rFonts w:cs="Calibri" w:cstheme="minorHAnsi"/>
          <w:b/>
        </w:rPr>
      </w:r>
      <w:r/>
    </w:p>
    <w:p>
      <w:pPr>
        <w:pStyle w:val="Normal"/>
        <w:spacing w:lineRule="auto" w:line="276" w:before="0" w:after="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>§10</w:t>
      </w:r>
      <w:r/>
    </w:p>
    <w:p>
      <w:pPr>
        <w:pStyle w:val="Normal"/>
        <w:spacing w:lineRule="auto" w:line="276" w:before="0" w:after="240"/>
        <w:jc w:val="center"/>
        <w:rPr>
          <w:b/>
          <w:b/>
          <w:rFonts w:cs="Calibri" w:cstheme="minorHAnsi"/>
        </w:rPr>
      </w:pPr>
      <w:r>
        <w:rPr>
          <w:rFonts w:cs="Calibri" w:cstheme="minorHAnsi"/>
          <w:b/>
        </w:rPr>
        <w:t xml:space="preserve">Postanowienia </w:t>
      </w:r>
      <w:r>
        <w:rPr>
          <w:b/>
          <w:bCs/>
        </w:rPr>
        <w:t>końcowe</w:t>
      </w:r>
      <w:r/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Procedura wchodzi w życie z dniem podpisania i obowiązuje do odwołania.</w:t>
      </w:r>
      <w:r/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Procedura może być modyfikowana.</w:t>
      </w:r>
      <w:r/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Procedura zostanie opublikowana na stronie szkoły, przesłana jako wiadomość w dzienniku elektronicznym do nauczycieli, rodziców i uczniów oraz udostępniona w formie papierowej w sekretariacie szkoły.</w:t>
      </w:r>
      <w:r/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Pracownicy administracji i obsługi zostaną zapoznani z procedurą podczas szkolenia.</w:t>
      </w:r>
      <w:r/>
    </w:p>
    <w:p>
      <w:pPr>
        <w:pStyle w:val="Normal"/>
        <w:widowControl/>
        <w:suppressAutoHyphens w:val="true"/>
        <w:bidi w:val="0"/>
        <w:spacing w:lineRule="auto" w:line="254" w:before="0" w:after="160"/>
        <w:jc w:val="left"/>
      </w:pPr>
      <w:r>
        <w:rPr>
          <w:rFonts w:cs="Calibri" w:cstheme="minorHAnsi"/>
        </w:rPr>
        <w:t>O wszelkich zmianach w procedurze będą niezwłocznie powiadamiane osoby zainteresowane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179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730" w:hanging="360"/>
      </w:pPr>
    </w:lvl>
    <w:lvl w:ilvl="2">
      <w:start w:val="1"/>
      <w:numFmt w:val="lowerRoman"/>
      <w:lvlText w:val="%3."/>
      <w:lvlJc w:val="right"/>
      <w:pPr>
        <w:ind w:left="3450" w:hanging="180"/>
      </w:pPr>
    </w:lvl>
    <w:lvl w:ilvl="3">
      <w:start w:val="1"/>
      <w:numFmt w:val="decimal"/>
      <w:lvlText w:val="%4."/>
      <w:lvlJc w:val="left"/>
      <w:pPr>
        <w:ind w:left="4170" w:hanging="360"/>
      </w:pPr>
    </w:lvl>
    <w:lvl w:ilvl="4">
      <w:start w:val="1"/>
      <w:numFmt w:val="lowerLetter"/>
      <w:lvlText w:val="%5."/>
      <w:lvlJc w:val="left"/>
      <w:pPr>
        <w:ind w:left="4890" w:hanging="360"/>
      </w:pPr>
    </w:lvl>
    <w:lvl w:ilvl="5">
      <w:start w:val="1"/>
      <w:numFmt w:val="lowerRoman"/>
      <w:lvlText w:val="%6."/>
      <w:lvlJc w:val="right"/>
      <w:pPr>
        <w:ind w:left="5610" w:hanging="180"/>
      </w:pPr>
    </w:lvl>
    <w:lvl w:ilvl="6">
      <w:start w:val="1"/>
      <w:numFmt w:val="decimal"/>
      <w:lvlText w:val="%7."/>
      <w:lvlJc w:val="left"/>
      <w:pPr>
        <w:ind w:left="6330" w:hanging="360"/>
      </w:pPr>
    </w:lvl>
    <w:lvl w:ilvl="7">
      <w:start w:val="1"/>
      <w:numFmt w:val="lowerLetter"/>
      <w:lvlText w:val="%8."/>
      <w:lvlJc w:val="left"/>
      <w:pPr>
        <w:ind w:left="7050" w:hanging="360"/>
      </w:pPr>
    </w:lvl>
    <w:lvl w:ilvl="8">
      <w:start w:val="1"/>
      <w:numFmt w:val="lowerRoman"/>
      <w:lvlText w:val="%9."/>
      <w:lvlJc w:val="right"/>
      <w:pPr>
        <w:ind w:left="777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-711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ind w:left="1792" w:hanging="360"/>
      </w:pPr>
    </w:lvl>
    <w:lvl w:ilvl="1">
      <w:start w:val="1"/>
      <w:numFmt w:val="lowerLetter"/>
      <w:lvlText w:val="%2."/>
      <w:lvlJc w:val="left"/>
      <w:pPr>
        <w:ind w:left="2730" w:hanging="360"/>
      </w:pPr>
    </w:lvl>
    <w:lvl w:ilvl="2">
      <w:start w:val="1"/>
      <w:numFmt w:val="lowerRoman"/>
      <w:lvlText w:val="%3."/>
      <w:lvlJc w:val="right"/>
      <w:pPr>
        <w:ind w:left="3450" w:hanging="180"/>
      </w:pPr>
    </w:lvl>
    <w:lvl w:ilvl="3">
      <w:start w:val="1"/>
      <w:numFmt w:val="decimal"/>
      <w:lvlText w:val="%4."/>
      <w:lvlJc w:val="left"/>
      <w:pPr>
        <w:ind w:left="4170" w:hanging="360"/>
      </w:pPr>
    </w:lvl>
    <w:lvl w:ilvl="4">
      <w:start w:val="1"/>
      <w:numFmt w:val="lowerLetter"/>
      <w:lvlText w:val="%5."/>
      <w:lvlJc w:val="left"/>
      <w:pPr>
        <w:ind w:left="4890" w:hanging="360"/>
      </w:pPr>
    </w:lvl>
    <w:lvl w:ilvl="5">
      <w:start w:val="1"/>
      <w:numFmt w:val="lowerRoman"/>
      <w:lvlText w:val="%6."/>
      <w:lvlJc w:val="right"/>
      <w:pPr>
        <w:ind w:left="5610" w:hanging="180"/>
      </w:pPr>
    </w:lvl>
    <w:lvl w:ilvl="6">
      <w:start w:val="1"/>
      <w:numFmt w:val="decimal"/>
      <w:lvlText w:val="%7."/>
      <w:lvlJc w:val="left"/>
      <w:pPr>
        <w:ind w:left="6330" w:hanging="360"/>
      </w:pPr>
    </w:lvl>
    <w:lvl w:ilvl="7">
      <w:start w:val="1"/>
      <w:numFmt w:val="lowerLetter"/>
      <w:lvlText w:val="%8."/>
      <w:lvlJc w:val="left"/>
      <w:pPr>
        <w:ind w:left="7050" w:hanging="360"/>
      </w:pPr>
    </w:lvl>
    <w:lvl w:ilvl="8">
      <w:start w:val="1"/>
      <w:numFmt w:val="lowerRoman"/>
      <w:lvlText w:val="%9."/>
      <w:lvlJc w:val="right"/>
      <w:pPr>
        <w:ind w:left="7770" w:hanging="180"/>
      </w:pPr>
    </w:lvl>
  </w:abstractNum>
  <w:abstractNum w:abstractNumId="13">
    <w:lvl w:ilvl="0">
      <w:start w:val="2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300b8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b w:val="false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color w:val="0070C0"/>
    </w:rPr>
  </w:style>
  <w:style w:type="character" w:styleId="ListLabel4">
    <w:name w:val="ListLabel 4"/>
    <w:rPr>
      <w:rFonts w:eastAsia="Calibri" w:cs="Calibri"/>
      <w:color w:val="00000A"/>
    </w:rPr>
  </w:style>
  <w:style w:type="character" w:styleId="ListLabel5">
    <w:name w:val="ListLabel 5"/>
    <w:rPr>
      <w:b w:val="false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300b8"/>
    <w:pPr>
      <w:suppressAutoHyphens w:val="true"/>
      <w:spacing w:lineRule="auto" w:line="252"/>
      <w:ind w:left="720" w:hanging="0"/>
      <w:textAlignment w:val="baseline"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unhideWhenUsed/>
    <w:rsid w:val="000300b8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LibreOffice/4.3.4.1$Windows_x86 LibreOffice_project/bc356b2f991740509f321d70e4512a6a54c5f243</Application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2020-08-27T10:40:00Z</dcterms:created>
  <dc:creator>Ewa Szaniawska</dc:creator>
  <dc:language>pl-PL</dc:language>
  <dcterms:modified xsi:type="dcterms:W3CDTF">2020-08-30T21:28:26Z</dcterms:modified>
  <cp:revision>3</cp:revision>
</cp:coreProperties>
</file>