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PRZEDMIOTOWE ZASADY OCENIA</w:t>
      </w:r>
      <w:bookmarkStart w:id="0" w:name="_GoBack"/>
      <w:bookmarkEnd w:id="0"/>
      <w:r>
        <w:rPr>
          <w:rFonts w:cs="Times New Roman" w:ascii="Times New Roman" w:hAnsi="Times New Roman"/>
          <w:b/>
          <w:sz w:val="24"/>
          <w:szCs w:val="24"/>
        </w:rPr>
        <w:t xml:space="preserve">NIA Z MUZYKI 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W SZKOLE PODSTAWOWEJ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IM. MARSZAŁKA JÓZEFA PIŁSUDSKIEGO W ZAMIENIU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obowiązujący od 1 września 2017 roku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Opracował nauczyciel muzyki mgr Olga Kosmynina-Georgiev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Ocenie z muzyki podlegają osiągnięcia ucznia, jego wkład pracy oraz postawa                 na lekcjach, a nie uzdolnienia.</w:t>
      </w:r>
    </w:p>
    <w:p>
      <w:pPr>
        <w:pStyle w:val="Normal"/>
        <w:spacing w:before="0"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 trakcie nauki uczeń otrzymuje oceny w skali 1 – 6. W ocenianiu bieżącym dopuszcza się stosowanie plusów i minusów. Oceny są jawne dla ucznia i jego rodziców.</w:t>
      </w:r>
    </w:p>
    <w:p>
      <w:pPr>
        <w:pStyle w:val="Normal"/>
        <w:spacing w:before="0"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Uczeń otrzymuje oceny cząstkowe za: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aktywność artystyczną (śpiew solo lub w grupie 2-3 osobowej, grę na flecie prostym    i szkolnych instrumentach perkusyjnych, ruch z muzyką, słuchanie i analizę dzieł muzycznych, twórczość własną);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>wiedzę o muzyce (odpowiedzi ustne, kartkówki, sprawdziany).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</w:t>
      </w:r>
      <w:r>
        <w:rPr>
          <w:rFonts w:cs="Times New Roman" w:ascii="Times New Roman" w:hAnsi="Times New Roman"/>
          <w:sz w:val="24"/>
          <w:szCs w:val="24"/>
        </w:rPr>
        <w:t>3  Uczeń może uzyskać dodatkową ocenę cząstkową „bardzo dobrą” lub „celującą”               za występ podczas uroczystości szkolnej, udział w muzycznych konkursach szkolnych i poza szkolnych, za wykonanie i prezentację pracy teoretycznej (referat, plakat, prezentacja multimedialna) oraz za wykonanie utworu muzycznego na instrumencie muzycznym             na forum klasy, szkoły, gminy</w:t>
      </w:r>
      <w:r>
        <w:rPr>
          <w:rFonts w:cs="Times New Roman" w:ascii="Times New Roman" w:hAnsi="Times New Roman"/>
          <w:color w:val="C00000"/>
          <w:sz w:val="24"/>
          <w:szCs w:val="24"/>
        </w:rPr>
        <w:t>.</w:t>
      </w:r>
    </w:p>
    <w:p>
      <w:pPr>
        <w:pStyle w:val="Normal"/>
        <w:spacing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Uczeń zna termin pisania prac klasowych. Ocenę niedostateczną z pracy klasowej uczeń może poprawić w ciągu 2 tygodni. Uczeń nieobecny w dniu sprawdzianu ma obowiązek napisania go w terminie uzgodnionym z nauczycielem (odmowa zaliczenia tematu jest równoznaczna ocenie niedostatecznej). Uczeń może uzyskać ocenę celującą za pracę nie zawierającą zadań dodatkowych, jeżeli jego wypowiedź jest poprawna i obszerna. </w:t>
      </w:r>
    </w:p>
    <w:p>
      <w:pPr>
        <w:pStyle w:val="ListParagraph"/>
        <w:spacing w:before="0" w:after="0"/>
        <w:ind w:left="0" w:firstLine="708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>Uczeń ma obowiązek posiadania  na lekcji podręcznika, zeszytu z notatkami i tekstami piosenek oraz piórnika. Uczeń może dwa razy w semestrze zgłosić swoje nieprzygotowanie do lekcji. Każde kolejne nieprzygotowanie to ocena niedostateczna.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Ocenie podlega aktywność ucznia na lekcjach, czyli zaangażowanie w śpiew, słuchanie muzyki, grę na instrumentach, chęć udziału w zabawach muzycznych. 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Kryteria oceny wypowiedzi ustnych: </w:t>
      </w:r>
      <w:r>
        <w:rPr>
          <w:rFonts w:cs="Times New Roman" w:ascii="Times New Roman" w:hAnsi="Times New Roman"/>
          <w:color w:val="C00000"/>
          <w:sz w:val="24"/>
          <w:szCs w:val="24"/>
        </w:rPr>
        <w:t xml:space="preserve">cztery krótkie poprawne odpowiedzi, bazujące na poznanym materiale oraz pokazujące umiejętność samodzielnego myślenia oceniane są oceną bardzo dobrą lub celującą, za trzy z czterech poprawnych odpowiedzi – ocenę dobrą, za dwie z czterech – dostateczną, za jedną z czterech – dopuszczającą, za brak odpowiedzi za żadne      z czterech pytań uczeń otrzymuje ocenę niedostateczną. </w:t>
      </w:r>
    </w:p>
    <w:p>
      <w:pPr>
        <w:pStyle w:val="Normal"/>
        <w:spacing w:before="0"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Kryteria oceny prac teoretycznych: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cs="Times New Roman" w:ascii="Times New Roman" w:hAnsi="Times New Roman"/>
          <w:color w:val="C00000"/>
          <w:sz w:val="24"/>
          <w:szCs w:val="24"/>
        </w:rPr>
        <w:t>0 % - 30 % poprawnych odpowiedzi - niedostateczny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cs="Times New Roman" w:ascii="Times New Roman" w:hAnsi="Times New Roman"/>
          <w:color w:val="C00000"/>
          <w:sz w:val="24"/>
          <w:szCs w:val="24"/>
        </w:rPr>
        <w:t>31 % – 50 % - dopuszczający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cs="Times New Roman" w:ascii="Times New Roman" w:hAnsi="Times New Roman"/>
          <w:color w:val="C00000"/>
          <w:sz w:val="24"/>
          <w:szCs w:val="24"/>
        </w:rPr>
        <w:t>51 % - 74 % - dostateczny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cs="Times New Roman" w:ascii="Times New Roman" w:hAnsi="Times New Roman"/>
          <w:color w:val="C00000"/>
          <w:sz w:val="24"/>
          <w:szCs w:val="24"/>
        </w:rPr>
        <w:t>75 % - 90 % - dobry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cs="Times New Roman" w:ascii="Times New Roman" w:hAnsi="Times New Roman"/>
          <w:color w:val="C00000"/>
          <w:sz w:val="24"/>
          <w:szCs w:val="24"/>
        </w:rPr>
        <w:t>91 % - 100 % - bardzo dobry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cs="Times New Roman" w:ascii="Times New Roman" w:hAnsi="Times New Roman"/>
          <w:color w:val="C00000"/>
          <w:sz w:val="24"/>
          <w:szCs w:val="24"/>
        </w:rPr>
        <w:t>100 %  + zadania dodatkowe – celującą.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color w:val="C00000"/>
          <w:sz w:val="24"/>
          <w:szCs w:val="24"/>
        </w:rPr>
        <w:t xml:space="preserve">     </w:t>
      </w:r>
      <w:r>
        <w:rPr>
          <w:rFonts w:cs="Times New Roman" w:ascii="Times New Roman" w:hAnsi="Times New Roman"/>
          <w:color w:val="C00000"/>
          <w:sz w:val="24"/>
          <w:szCs w:val="24"/>
        </w:rPr>
        <w:t>Ocenie ze śpiewu przede wszystkim</w:t>
      </w:r>
      <w:r>
        <w:rPr>
          <w:rFonts w:cs="Times New Roman" w:ascii="Times New Roman" w:hAnsi="Times New Roman"/>
          <w:sz w:val="24"/>
          <w:szCs w:val="24"/>
        </w:rPr>
        <w:t xml:space="preserve"> podlega znajomość tekstu i melodii piosenki, poprawność wykonania oraz właściwa interpretacja utworu. W drugiej kolejności uwzględniana jest czystość intonacji, dykcja, artykulacja.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Ocena semestralna/roczna jest znana uczniowi na dwa tygodnie przed ukończeniem semestru i wynika z ocen cząstkowych uzyskanych w danym okresie. Rodzice                       są poinformowani na miesiąc wcześniej o ocenach niedostatecznych z przedmiotu.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ind w:firstLine="708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Wymagania na poszczególne oceny semestralne/roczne: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Ocenę </w:t>
      </w:r>
      <w:r>
        <w:rPr>
          <w:rFonts w:cs="Times New Roman" w:ascii="Times New Roman" w:hAnsi="Times New Roman"/>
          <w:b/>
          <w:sz w:val="24"/>
          <w:szCs w:val="24"/>
        </w:rPr>
        <w:t>celującą</w:t>
      </w:r>
      <w:r>
        <w:rPr>
          <w:rFonts w:cs="Times New Roman" w:ascii="Times New Roman" w:hAnsi="Times New Roman"/>
          <w:sz w:val="24"/>
          <w:szCs w:val="24"/>
        </w:rPr>
        <w:t xml:space="preserve"> otrzymuje uczeń, który: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potrafi bezbłędnie i z właściwą interpretacją zaśpiewać pieśni objęte programem nauczania;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umie grać z nut melodie na instrumentach szkolnych;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potrafi tworzyć proste formy muzyczne (AB, ABA, rondo, wariacje);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rozpoznaje i nazywa style muzyczne;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rozpoznaje utwory z poznanej na lekcjach literatury muzycznej oraz podaje nazwiska kompozytorów;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rozpoznaje aparat wykonawczy w słuchanych utworach;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chętnie i poprawnie wykonuje zadania ruchowo-rytmiczne, tańczy wybrane tańce;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aktywnie uczestniczy w szkolnym i poza szkolnym życiu muzycznym: bierze udział                 w  konkursach i akademiach szkolnych, reprezentuje szkołę w innych placówkach, występuje na festiwalach i festynach, uczęszcza na dodatkowe zajęcia chóru szkolnego,  prowadzi gazetkę, wykonuje i prezentuje </w:t>
      </w:r>
      <w:r>
        <w:rPr>
          <w:rFonts w:cs="Times New Roman" w:ascii="Times New Roman" w:hAnsi="Times New Roman"/>
          <w:color w:val="C0000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prace teoretyczne (prezentacje multimedialne, referaty, plakaty) oraz wykonuje utwory muzyczne na instrumentach muzycznych na forum klasy, szkoły, gminy.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Ocenę </w:t>
      </w:r>
      <w:r>
        <w:rPr>
          <w:rFonts w:cs="Times New Roman" w:ascii="Times New Roman" w:hAnsi="Times New Roman"/>
          <w:b/>
          <w:sz w:val="24"/>
          <w:szCs w:val="24"/>
        </w:rPr>
        <w:t>bardzo dobrą</w:t>
      </w:r>
      <w:r>
        <w:rPr>
          <w:rFonts w:cs="Times New Roman" w:ascii="Times New Roman" w:hAnsi="Times New Roman"/>
          <w:sz w:val="24"/>
          <w:szCs w:val="24"/>
        </w:rPr>
        <w:t xml:space="preserve"> otrzymuje uczeń, który: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potrafi bezbłędnie zaśpiewać pieśni objęte programem nauczania;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umie grać z nut melodie na wybranym instrumencie szkolnym;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potrafi tworzyć proste akompaniamenty do znanych melodii;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rozpoznaje utwory muzyczne z literatury obowiązkowej;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rozpoznaje formy muzyczne i brzmienie instrumentów;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rozpoznaje polskie utwory ludowe (tańce i pieśni);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rozpoznaje polski folklor;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poprawnie wykonuje zadania ruchowo-rytmiczne, tańczy wybrane tańce;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uczestniczy w szkolnym życiu muzycznym.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Ocenę </w:t>
      </w:r>
      <w:r>
        <w:rPr>
          <w:rFonts w:cs="Times New Roman" w:ascii="Times New Roman" w:hAnsi="Times New Roman"/>
          <w:b/>
          <w:sz w:val="24"/>
          <w:szCs w:val="24"/>
        </w:rPr>
        <w:t>dobrą</w:t>
      </w:r>
      <w:r>
        <w:rPr>
          <w:rFonts w:cs="Times New Roman" w:ascii="Times New Roman" w:hAnsi="Times New Roman"/>
          <w:sz w:val="24"/>
          <w:szCs w:val="24"/>
        </w:rPr>
        <w:t xml:space="preserve"> otrzymuje uczeń, który: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potrafi przy pomocy nauczyciela zaśpiewać poznane pieśni poprawnie pod względem muzycznym;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potrafi zagrać z nut na instrumentach szkolnych proste akompaniamenty lub fragmenty melodii na wybranym instrumencie;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zna najwybitniejsze postacie z historii muzyki i wymienia przykłady ich dzieł;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rozpoznaje niektóre instrumenty i formy muzyczne;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wykonuje zadania ruchowo-rytmiczne, tańczy wybrane tańce;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rozpoznaje polski folklor.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Ocenę </w:t>
      </w:r>
      <w:r>
        <w:rPr>
          <w:rFonts w:cs="Times New Roman" w:ascii="Times New Roman" w:hAnsi="Times New Roman"/>
          <w:b/>
          <w:sz w:val="24"/>
          <w:szCs w:val="24"/>
        </w:rPr>
        <w:t>dostateczną</w:t>
      </w:r>
      <w:r>
        <w:rPr>
          <w:rFonts w:cs="Times New Roman" w:ascii="Times New Roman" w:hAnsi="Times New Roman"/>
          <w:sz w:val="24"/>
          <w:szCs w:val="24"/>
        </w:rPr>
        <w:t xml:space="preserve"> otrzymuje uczeń, który: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potrafi przy pomocy nauczyciela zaśpiewać kilka pieśni;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potrafi zagrać na instrumentach perkusyjnych akompaniament rytmiczny do piosenki;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opanował podstawowe wiadomości z historii muzyki;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rozpoznaje brzmienie niektórych instrumentów;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niechętnie wykonuje zadania ruchowo-rytmiczne;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rozpoznaje niektóre z polskich tańców narodowych.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Ocenę </w:t>
      </w:r>
      <w:r>
        <w:rPr>
          <w:rFonts w:cs="Times New Roman" w:ascii="Times New Roman" w:hAnsi="Times New Roman"/>
          <w:b/>
          <w:sz w:val="24"/>
          <w:szCs w:val="24"/>
        </w:rPr>
        <w:t>dopuszczającą</w:t>
      </w:r>
      <w:r>
        <w:rPr>
          <w:rFonts w:cs="Times New Roman" w:ascii="Times New Roman" w:hAnsi="Times New Roman"/>
          <w:sz w:val="24"/>
          <w:szCs w:val="24"/>
        </w:rPr>
        <w:t xml:space="preserve"> otrzymuje uczeń, który: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potrafi w grupie zaśpiewać poznaną na lekcji pieśń;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potrafi wyklaskać proste schematy rytmiczne;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potrafi wykonać fragment zadania ruchowo-rytmicznego;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zna najwybitniejszych polskich kompozytorów.</w:t>
      </w:r>
      <w:bookmarkStart w:id="1" w:name="__DdeLink__79_15775808"/>
      <w:bookmarkEnd w:id="1"/>
    </w:p>
    <w:p>
      <w:pPr>
        <w:pStyle w:val="Normal"/>
        <w:spacing w:before="0" w:after="0"/>
        <w:jc w:val="both"/>
        <w:rPr>
          <w:rFonts w:ascii="Times New Roman" w:hAnsi="Times New Roman" w:eastAsia="Calibri" w:cs="Times New Roman"/>
          <w:color w:val="C00000"/>
          <w:sz w:val="24"/>
          <w:szCs w:val="24"/>
        </w:rPr>
      </w:pPr>
      <w:r>
        <w:rPr>
          <w:rFonts w:eastAsia="Calibri" w:cs="Times New Roman" w:ascii="Times New Roman" w:hAnsi="Times New Roman"/>
          <w:color w:val="C00000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Ocenę </w:t>
      </w:r>
      <w:r>
        <w:rPr>
          <w:rFonts w:cs="Times New Roman" w:ascii="Times New Roman" w:hAnsi="Times New Roman"/>
          <w:b/>
          <w:sz w:val="24"/>
          <w:szCs w:val="24"/>
        </w:rPr>
        <w:t>niedostateczną</w:t>
      </w:r>
      <w:r>
        <w:rPr>
          <w:rFonts w:cs="Times New Roman" w:ascii="Times New Roman" w:hAnsi="Times New Roman"/>
          <w:sz w:val="24"/>
          <w:szCs w:val="24"/>
        </w:rPr>
        <w:t xml:space="preserve"> otrzymuje uczeń, który: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nie potrafi nawet w grupie zaśpiewać poznaną na lekcji pieśń;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nie potrafi wyklaskać prostego schematu rytmicznego;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nie potrafi wykonać nawet fragmentu zadania ruchowo-rytmicznego;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nie zna nawet najwybitniejszych polskich kompozytorów.</w:t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/>
          <w:color w:val="C00000"/>
          <w:sz w:val="24"/>
          <w:szCs w:val="24"/>
        </w:rPr>
      </w:pPr>
      <w:r>
        <w:rPr>
          <w:rFonts w:eastAsia="Calibri" w:cs="Times New Roman" w:ascii="Times New Roman" w:hAnsi="Times New Roman"/>
          <w:color w:val="C00000"/>
          <w:sz w:val="24"/>
          <w:szCs w:val="24"/>
        </w:rPr>
      </w:r>
    </w:p>
    <w:p>
      <w:pPr>
        <w:pStyle w:val="Normal"/>
        <w:spacing w:before="0" w:after="200"/>
        <w:jc w:val="both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f7119"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eastAsia="en-US" w:bidi="ar-SA" w:val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 w:customStyle="1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ListParagraph">
    <w:name w:val="List Paragraph"/>
    <w:basedOn w:val="Normal"/>
    <w:uiPriority w:val="34"/>
    <w:qFormat/>
    <w:rsid w:val="001f7119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Application>LibreOffice/7.0.3.1$Windows_X86_64 LibreOffice_project/d7547858d014d4cf69878db179d326fc3483e082</Application>
  <Pages>4</Pages>
  <Words>808</Words>
  <Characters>5130</Characters>
  <CharactersWithSpaces>5986</CharactersWithSpaces>
  <Paragraphs>68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2017-09-09T04:40:00Z</dcterms:created>
  <dc:creator>Olga</dc:creator>
  <dc:description/>
  <dc:language>pl-PL</dc:language>
  <cp:lastModifiedBy>Nauczyciel</cp:lastModifiedBy>
  <dcterms:modified xsi:type="dcterms:W3CDTF">2021-10-04T19:27:00Z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